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F9" w:rsidRDefault="005A3DF9" w:rsidP="005A3DF9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bookmarkStart w:id="0" w:name="_GoBack"/>
    </w:p>
    <w:bookmarkEnd w:id="0"/>
    <w:p w:rsidR="005A3DF9" w:rsidRPr="005A3DF9" w:rsidRDefault="005A3DF9" w:rsidP="005A3DF9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          </w:t>
      </w:r>
      <w:r w:rsidRPr="005A3DF9">
        <w:rPr>
          <w:rFonts w:ascii="Arial" w:eastAsia="Times New Roman" w:hAnsi="Arial" w:cs="Arial"/>
          <w:color w:val="2B2B2B"/>
          <w:sz w:val="24"/>
          <w:szCs w:val="24"/>
          <w:u w:val="single"/>
          <w:shd w:val="clear" w:color="auto" w:fill="FFFFFF"/>
          <w:lang w:eastAsia="ru-RU"/>
        </w:rPr>
        <w:t xml:space="preserve">Особенности </w:t>
      </w:r>
      <w:r w:rsidRPr="005A3DF9">
        <w:rPr>
          <w:rFonts w:ascii="Arial" w:eastAsia="Times New Roman" w:hAnsi="Arial" w:cs="Arial"/>
          <w:color w:val="2B2B2B"/>
          <w:sz w:val="24"/>
          <w:szCs w:val="24"/>
          <w:u w:val="single"/>
          <w:shd w:val="clear" w:color="auto" w:fill="FFFFFF"/>
          <w:lang w:eastAsia="ru-RU"/>
        </w:rPr>
        <w:t xml:space="preserve">  организ</w:t>
      </w:r>
      <w:r w:rsidRPr="005A3DF9">
        <w:rPr>
          <w:rFonts w:ascii="Arial" w:eastAsia="Times New Roman" w:hAnsi="Arial" w:cs="Arial"/>
          <w:color w:val="2B2B2B"/>
          <w:sz w:val="24"/>
          <w:szCs w:val="24"/>
          <w:u w:val="single"/>
          <w:shd w:val="clear" w:color="auto" w:fill="FFFFFF"/>
          <w:lang w:eastAsia="ru-RU"/>
        </w:rPr>
        <w:t>ации</w:t>
      </w:r>
      <w:r w:rsidRPr="005A3DF9">
        <w:rPr>
          <w:rFonts w:ascii="Arial" w:eastAsia="Times New Roman" w:hAnsi="Arial" w:cs="Arial"/>
          <w:color w:val="2B2B2B"/>
          <w:sz w:val="24"/>
          <w:szCs w:val="24"/>
          <w:u w:val="single"/>
          <w:shd w:val="clear" w:color="auto" w:fill="FFFFFF"/>
          <w:lang w:eastAsia="ru-RU"/>
        </w:rPr>
        <w:t xml:space="preserve"> обучени</w:t>
      </w:r>
      <w:r w:rsidRPr="005A3DF9">
        <w:rPr>
          <w:rFonts w:ascii="Arial" w:eastAsia="Times New Roman" w:hAnsi="Arial" w:cs="Arial"/>
          <w:color w:val="2B2B2B"/>
          <w:sz w:val="24"/>
          <w:szCs w:val="24"/>
          <w:u w:val="single"/>
          <w:shd w:val="clear" w:color="auto" w:fill="FFFFFF"/>
          <w:lang w:eastAsia="ru-RU"/>
        </w:rPr>
        <w:t xml:space="preserve">я </w:t>
      </w:r>
      <w:r w:rsidRPr="005A3DF9">
        <w:rPr>
          <w:rFonts w:ascii="Arial" w:eastAsia="Times New Roman" w:hAnsi="Arial" w:cs="Arial"/>
          <w:color w:val="2B2B2B"/>
          <w:sz w:val="24"/>
          <w:szCs w:val="24"/>
          <w:u w:val="single"/>
          <w:shd w:val="clear" w:color="auto" w:fill="FFFFFF"/>
          <w:lang w:eastAsia="ru-RU"/>
        </w:rPr>
        <w:t xml:space="preserve"> детей с ОВЗ и детей-инвалидов</w:t>
      </w:r>
    </w:p>
    <w:p w:rsidR="005A3DF9" w:rsidRDefault="005A3DF9" w:rsidP="005A3DF9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</w:p>
    <w:p w:rsidR="005A3DF9" w:rsidRDefault="005A3DF9" w:rsidP="005A3DF9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</w:p>
    <w:p w:rsidR="005A3DF9" w:rsidRPr="005A3DF9" w:rsidRDefault="005A3DF9" w:rsidP="005A3DF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Чтобы обучать детей с ОВЗ и детей-инвалидов, образовательная организация: разрабатывает адаптированные программы; </w:t>
      </w:r>
    </w:p>
    <w:p w:rsidR="005A3DF9" w:rsidRPr="005A3DF9" w:rsidRDefault="005A3DF9" w:rsidP="005A3DF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</w:t>
      </w:r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оздает специальные условия обучения; утверждает необходимое штатное расписание.</w:t>
      </w:r>
    </w:p>
    <w:p w:rsidR="005A3DF9" w:rsidRPr="005A3DF9" w:rsidRDefault="005A3DF9" w:rsidP="005A3DF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Основаниями для создания специальных условий для обучения детей с ОВЗ в школе и детей с инвалидностью служат: нормативные требования; заключение ПМПК – для обучающихся с ОВЗ (п. 23 Положения, утвержденного приказом </w:t>
      </w:r>
      <w:proofErr w:type="spellStart"/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России от 20 сентября 2013 г. № 1082); индивидуальная программа реабилитации детей-инвалидов или </w:t>
      </w:r>
      <w:proofErr w:type="spellStart"/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абилитации</w:t>
      </w:r>
      <w:proofErr w:type="spellEnd"/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(приложение 3 к приказу Минтруда России от 31 июля 2015 г. № 528н).</w:t>
      </w:r>
      <w:proofErr w:type="gramEnd"/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Условия для детей с ОВЗ и с инвалидностью, которые образовательная организация обеспечивает в соответствии с частью 3 статьи 79 Закона от 29 декабря 2012 г. № 273-ФЗ: специальные образовательные программы и методы обучения и воспитания; специальные учебники, учебные пособия и дидактические материалы; специальные технические средства обучения; услуги ассистента (помощника), который оказывает обучающимся необходимую техническую помощь;</w:t>
      </w:r>
      <w:proofErr w:type="gramEnd"/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групповые и индивидуальные коррекционные занятия; доступная среда (беспрепятственный доступ в здание и на территорию и т. д.); сокращенное количество детей в учебной группе (классе).&lt;…&gt; &lt;…&gt;Статус инвалида гражданам России присваивает Бюро </w:t>
      </w:r>
      <w:proofErr w:type="gramStart"/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медико-социальной</w:t>
      </w:r>
      <w:proofErr w:type="gramEnd"/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экспертизы (п. 1 Правил, утвержденных постановлением Правительства РФ от 20 февраля 2006 г. № 95). </w:t>
      </w:r>
    </w:p>
    <w:p w:rsidR="005A3DF9" w:rsidRPr="005A3DF9" w:rsidRDefault="005A3DF9" w:rsidP="005A3DF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Получение справки об инвалидности и индивидуальной программы реабилитации или </w:t>
      </w:r>
      <w:proofErr w:type="spellStart"/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абилитации</w:t>
      </w:r>
      <w:proofErr w:type="spellEnd"/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(ИПРА) не всегда требует изменений условий и программы образования ребенка. Например, дети с соматическими заболеваниями – заболеваниями сердца и сосудов, дыхательной системы, печени и почек, желудочно-кишечного тракта могут обучаться по основной образовательной программе и не посещать ПМПК.</w:t>
      </w:r>
    </w:p>
    <w:p w:rsidR="005A3DF9" w:rsidRPr="005A3DF9" w:rsidRDefault="005A3DF9" w:rsidP="005A3DF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Индивидуальная программа реабилитации ребенка-инвалида или </w:t>
      </w:r>
      <w:proofErr w:type="spellStart"/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абилитации</w:t>
      </w:r>
      <w:proofErr w:type="spellEnd"/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является обязательной для исполнения ОО (ч. 2 ст. 11 Федерального закона от 24.11.1995 № 181-ФЗ). </w:t>
      </w:r>
    </w:p>
    <w:p w:rsidR="005A3DF9" w:rsidRPr="005A3DF9" w:rsidRDefault="005A3DF9" w:rsidP="005A3DF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Инвалид или его законные представители могут отказаться от индивидуальной программы реабилитации или </w:t>
      </w:r>
      <w:proofErr w:type="spellStart"/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абилитации</w:t>
      </w:r>
      <w:proofErr w:type="spellEnd"/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целом или от реализации отдельных ее частей. Такой отказ освобождает организацию от ответственности за ее исполнение (ч. 7 ст. 11 Федеральный закон от 24.11.1995 № 181-ФЗ). </w:t>
      </w:r>
    </w:p>
    <w:p w:rsidR="005A3DF9" w:rsidRPr="005A3DF9" w:rsidRDefault="005A3DF9" w:rsidP="005A3DF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Образовательная организация не имеет права самостоятельно отказаться от исполнения ИПР, и обязана обеспечить выполнение указанного в ней комплекса оптимальных для инвалид</w:t>
      </w: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 реабилитационных мероприятий.</w:t>
      </w:r>
    </w:p>
    <w:p w:rsidR="005A3DF9" w:rsidRPr="005A3DF9" w:rsidRDefault="005A3DF9" w:rsidP="005A3DF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</w:t>
      </w:r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ля разработки адаптированной программы для ребенка-инвалида одной ИПР недостаточно. Из рекомендаци</w:t>
      </w: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ями </w:t>
      </w:r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организ</w:t>
      </w: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ации  обучения </w:t>
      </w:r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детей с ОВЗ в школе и детей-инвалидов</w:t>
      </w:r>
      <w:proofErr w:type="gramStart"/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,</w:t>
      </w:r>
      <w:proofErr w:type="gramEnd"/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</w:t>
      </w:r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одержание образования и условия обучения и воспитания согласно части 1 статьи 79 Закона от 29 декабря 2012 г. № 273-ФЗ и ФГОС дошкольного, начального общего, основного общего и среднего общего образования определяются: для обучающихся с ОВЗ – адаптированной основной образовательной программой соответствующего уровня образования (при обучении в </w:t>
      </w:r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lastRenderedPageBreak/>
        <w:t>отдельном классе или в отдельной общеобразовательной организации) или адаптированной образовательной программой при совместном обучении с нормально развивающимися одноклассниками; для детей с инвалидностью – ООП соответствующего уровня образования (если нет заключения психолого-медико-педагогической комиссии (ПМПК)) или АООП с учетом индивидуальной програм</w:t>
      </w: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мы реабилитации или </w:t>
      </w:r>
      <w:proofErr w:type="spellStart"/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абилитации.</w:t>
      </w:r>
      <w:proofErr w:type="spellEnd"/>
    </w:p>
    <w:p w:rsidR="005A3DF9" w:rsidRPr="005A3DF9" w:rsidRDefault="005A3DF9" w:rsidP="005A3DF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 содержатся в заключении ПМПК (п. 21 Положения о ПМПК, утв. Приказом </w:t>
      </w:r>
      <w:proofErr w:type="spellStart"/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России от 20.09.2013 № 1082). Следовательно, основанием для </w:t>
      </w:r>
      <w:proofErr w:type="gramStart"/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обучения по</w:t>
      </w:r>
      <w:proofErr w:type="gramEnd"/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адаптированной программе являются: заявление родителей и рекомендация ПМПК, с учетом ИПР (см. Как получить заключение ПМПК). Без согласия родителей и заключения ПМПК ОО не может обучать ребенка-инвалида по адаптированной программе. Подробнее об организации обучения детей-инвалидов читайте в рекомендации</w:t>
      </w: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«</w:t>
      </w:r>
      <w:r w:rsidRPr="005A3DF9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Как организовать обучени</w:t>
      </w: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е детей с ОВЗ и детей-инвалидов»</w:t>
      </w:r>
    </w:p>
    <w:p w:rsidR="005A3DF9" w:rsidRPr="005A3DF9" w:rsidRDefault="005A3DF9" w:rsidP="005A3D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A3DF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Источник: </w:t>
      </w:r>
      <w:hyperlink r:id="rId6" w:history="1">
        <w:r w:rsidRPr="005A3DF9">
          <w:rPr>
            <w:rFonts w:ascii="Arial" w:eastAsia="Times New Roman" w:hAnsi="Arial" w:cs="Arial"/>
            <w:color w:val="034355"/>
            <w:sz w:val="24"/>
            <w:szCs w:val="24"/>
            <w:u w:val="single"/>
            <w:lang w:eastAsia="ru-RU"/>
          </w:rPr>
          <w:t>https://www.menobr.ru/question/4272598497-qqess2-17-m5-individualnaya-programma-reabilitatsii-rebenka-invalida-kakovy-deystviya</w:t>
        </w:r>
      </w:hyperlink>
    </w:p>
    <w:p w:rsidR="005A3DF9" w:rsidRPr="005A3DF9" w:rsidRDefault="005A3DF9" w:rsidP="005A3D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A3DF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Любое использование материалов допускается только при наличии гиперссылки.</w:t>
      </w:r>
    </w:p>
    <w:p w:rsidR="00653005" w:rsidRDefault="005A3DF9"/>
    <w:sectPr w:rsidR="0065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6DC4"/>
    <w:multiLevelType w:val="hybridMultilevel"/>
    <w:tmpl w:val="8242C0B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C6D079A"/>
    <w:multiLevelType w:val="hybridMultilevel"/>
    <w:tmpl w:val="B9BE273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12"/>
    <w:rsid w:val="002012A2"/>
    <w:rsid w:val="00573124"/>
    <w:rsid w:val="005A3DF9"/>
    <w:rsid w:val="00605E22"/>
    <w:rsid w:val="007C4954"/>
    <w:rsid w:val="00F0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nobr.ru/question/4272598497-qqess2-17-m5-individualnaya-programma-reabilitatsii-rebenka-invalida-kakovy-deystv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674</Words>
  <Characters>3844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2019-02-07T06:40:00Z</dcterms:created>
  <dcterms:modified xsi:type="dcterms:W3CDTF">2019-02-07T06:46:00Z</dcterms:modified>
</cp:coreProperties>
</file>